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65C" w:rsidRPr="00576829" w:rsidRDefault="001C365C" w:rsidP="001C365C">
      <w:pPr>
        <w:autoSpaceDE w:val="0"/>
        <w:autoSpaceDN w:val="0"/>
        <w:adjustRightInd w:val="0"/>
        <w:rPr>
          <w:rFonts w:ascii="Times New Roman" w:hAnsi="Times New Roman" w:cs="Times New Roman"/>
          <w:sz w:val="24"/>
          <w:szCs w:val="24"/>
        </w:rPr>
      </w:pPr>
    </w:p>
    <w:p w:rsidR="001C365C" w:rsidRPr="00576829" w:rsidRDefault="001C365C" w:rsidP="001C365C">
      <w:pPr>
        <w:autoSpaceDE w:val="0"/>
        <w:autoSpaceDN w:val="0"/>
        <w:adjustRightInd w:val="0"/>
        <w:jc w:val="center"/>
        <w:rPr>
          <w:rFonts w:ascii="Times New Roman" w:hAnsi="Times New Roman" w:cs="Times New Roman"/>
          <w:sz w:val="36"/>
          <w:szCs w:val="36"/>
        </w:rPr>
      </w:pPr>
      <w:r w:rsidRPr="00576829">
        <w:rPr>
          <w:rFonts w:ascii="Times New Roman" w:hAnsi="Times New Roman" w:cs="Times New Roman"/>
          <w:sz w:val="24"/>
          <w:szCs w:val="24"/>
        </w:rPr>
        <w:t xml:space="preserve"> </w:t>
      </w:r>
      <w:r w:rsidRPr="00576829">
        <w:rPr>
          <w:rFonts w:ascii="Times New Roman" w:hAnsi="Times New Roman" w:cs="Times New Roman"/>
          <w:b/>
          <w:bCs/>
          <w:sz w:val="36"/>
          <w:szCs w:val="36"/>
          <w:u w:val="single"/>
        </w:rPr>
        <w:t xml:space="preserve">BY-LAWS </w:t>
      </w:r>
    </w:p>
    <w:p w:rsidR="001C365C" w:rsidRPr="00576829" w:rsidRDefault="001C365C" w:rsidP="001C365C">
      <w:pPr>
        <w:autoSpaceDE w:val="0"/>
        <w:autoSpaceDN w:val="0"/>
        <w:adjustRightInd w:val="0"/>
        <w:jc w:val="center"/>
        <w:rPr>
          <w:rFonts w:ascii="Times New Roman" w:hAnsi="Times New Roman" w:cs="Times New Roman"/>
          <w:b/>
          <w:bCs/>
          <w:sz w:val="36"/>
          <w:szCs w:val="36"/>
          <w:u w:val="single"/>
        </w:rPr>
      </w:pPr>
      <w:r w:rsidRPr="00576829">
        <w:rPr>
          <w:rFonts w:ascii="Times New Roman" w:hAnsi="Times New Roman" w:cs="Times New Roman"/>
          <w:b/>
          <w:bCs/>
          <w:sz w:val="36"/>
          <w:szCs w:val="36"/>
          <w:u w:val="single"/>
        </w:rPr>
        <w:t xml:space="preserve">ALASKA SOCIETY OF HEALTHCARE </w:t>
      </w:r>
    </w:p>
    <w:p w:rsidR="001C365C" w:rsidRPr="00576829" w:rsidRDefault="001C365C" w:rsidP="001C365C">
      <w:pPr>
        <w:autoSpaceDE w:val="0"/>
        <w:autoSpaceDN w:val="0"/>
        <w:adjustRightInd w:val="0"/>
        <w:jc w:val="center"/>
        <w:rPr>
          <w:rFonts w:ascii="Times New Roman" w:hAnsi="Times New Roman" w:cs="Times New Roman"/>
          <w:sz w:val="36"/>
          <w:szCs w:val="36"/>
        </w:rPr>
      </w:pPr>
      <w:r w:rsidRPr="00576829">
        <w:rPr>
          <w:rFonts w:ascii="Times New Roman" w:hAnsi="Times New Roman" w:cs="Times New Roman"/>
          <w:b/>
          <w:bCs/>
          <w:sz w:val="36"/>
          <w:szCs w:val="36"/>
          <w:u w:val="single"/>
        </w:rPr>
        <w:t xml:space="preserve">MANAGERS AND ENGINEERS </w:t>
      </w:r>
    </w:p>
    <w:p w:rsidR="001C365C" w:rsidRPr="00576829" w:rsidRDefault="001C365C" w:rsidP="001C365C">
      <w:pPr>
        <w:autoSpaceDE w:val="0"/>
        <w:autoSpaceDN w:val="0"/>
        <w:adjustRightInd w:val="0"/>
        <w:rPr>
          <w:rFonts w:ascii="Times New Roman" w:hAnsi="Times New Roman" w:cs="Times New Roman"/>
          <w:b/>
          <w:bCs/>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 xml:space="preserve">I.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NAME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r w:rsidRPr="00576829">
        <w:rPr>
          <w:rFonts w:ascii="Times New Roman" w:hAnsi="Times New Roman" w:cs="Times New Roman"/>
          <w:sz w:val="23"/>
          <w:szCs w:val="23"/>
        </w:rPr>
        <w:t xml:space="preserve">The name of this organization shall be: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r w:rsidRPr="00576829">
        <w:rPr>
          <w:rFonts w:ascii="Times New Roman" w:hAnsi="Times New Roman" w:cs="Times New Roman"/>
          <w:sz w:val="23"/>
          <w:szCs w:val="23"/>
        </w:rPr>
        <w:tab/>
        <w:t xml:space="preserve">Alaska Society of Healthcare Managers and Engineers (ASHME)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r w:rsidRPr="00576829">
        <w:rPr>
          <w:rFonts w:ascii="Times New Roman" w:hAnsi="Times New Roman" w:cs="Times New Roman"/>
          <w:b/>
          <w:bCs/>
          <w:sz w:val="23"/>
          <w:szCs w:val="23"/>
        </w:rPr>
        <w:tab/>
        <w:t xml:space="preserve">II.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AFFILIATION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r w:rsidRPr="00576829">
        <w:rPr>
          <w:rFonts w:ascii="Times New Roman" w:hAnsi="Times New Roman" w:cs="Times New Roman"/>
          <w:sz w:val="23"/>
          <w:szCs w:val="23"/>
        </w:rPr>
        <w:t xml:space="preserve">The association shall be affiliated with the American Society for Healthcare Engineering.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 xml:space="preserve">III.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OBJECTIVES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The objectives and the purpose of this association shall be: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t xml:space="preserve">To provide an organized structure for members of the Society (ASHME) and others in the field of healthcare facilities management.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B. </w:t>
      </w:r>
      <w:r w:rsidRPr="00576829">
        <w:rPr>
          <w:rFonts w:ascii="Times New Roman" w:hAnsi="Times New Roman" w:cs="Times New Roman"/>
          <w:sz w:val="23"/>
          <w:szCs w:val="23"/>
        </w:rPr>
        <w:tab/>
        <w:t xml:space="preserve">To enable members to work together on problems of common interest.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C. </w:t>
      </w:r>
      <w:r w:rsidRPr="00576829">
        <w:rPr>
          <w:rFonts w:ascii="Times New Roman" w:hAnsi="Times New Roman" w:cs="Times New Roman"/>
          <w:sz w:val="23"/>
          <w:szCs w:val="23"/>
        </w:rPr>
        <w:tab/>
        <w:t xml:space="preserve">To conduct educational programs.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D. </w:t>
      </w:r>
      <w:r w:rsidRPr="00576829">
        <w:rPr>
          <w:rFonts w:ascii="Times New Roman" w:hAnsi="Times New Roman" w:cs="Times New Roman"/>
          <w:sz w:val="23"/>
          <w:szCs w:val="23"/>
        </w:rPr>
        <w:tab/>
        <w:t xml:space="preserve">To provide channels of communication between the Society and Alaska state healthcare groups.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E. </w:t>
      </w:r>
      <w:r w:rsidRPr="00576829">
        <w:rPr>
          <w:rFonts w:ascii="Times New Roman" w:hAnsi="Times New Roman" w:cs="Times New Roman"/>
          <w:sz w:val="23"/>
          <w:szCs w:val="23"/>
        </w:rPr>
        <w:tab/>
        <w:t xml:space="preserve">To promote for the purposes of, and membership in, the Society.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 xml:space="preserve">IV.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MEMBERSHIP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A.</w:t>
      </w:r>
      <w:r w:rsidRPr="00576829">
        <w:rPr>
          <w:rFonts w:ascii="Times New Roman" w:hAnsi="Times New Roman" w:cs="Times New Roman"/>
          <w:sz w:val="23"/>
          <w:szCs w:val="23"/>
        </w:rPr>
        <w:tab/>
        <w:t xml:space="preserve"> Individuals eligible for membership in this Association shall be those active in the field of healthcare engineering and/or management.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440" w:hanging="144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B. </w:t>
      </w:r>
      <w:r w:rsidRPr="00576829">
        <w:rPr>
          <w:rFonts w:ascii="Times New Roman" w:hAnsi="Times New Roman" w:cs="Times New Roman"/>
          <w:sz w:val="23"/>
          <w:szCs w:val="23"/>
        </w:rPr>
        <w:tab/>
        <w:t xml:space="preserve">Honorary and retired membership may be granted by majority vote of the membership.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C. </w:t>
      </w:r>
      <w:r w:rsidRPr="00576829">
        <w:rPr>
          <w:rFonts w:ascii="Times New Roman" w:hAnsi="Times New Roman" w:cs="Times New Roman"/>
          <w:sz w:val="23"/>
          <w:szCs w:val="23"/>
        </w:rPr>
        <w:tab/>
        <w:t xml:space="preserve">Individuals also eligible for membership in the Association shall be those active in related fields, such as architects, consulting engineers, manufacturers’ representatives, suppliers, etc.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 xml:space="preserve">V.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MEETINGS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FF62C1">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t xml:space="preserve">This Association shall hold </w:t>
      </w:r>
      <w:r w:rsidR="00FF62C1" w:rsidRPr="00576829">
        <w:rPr>
          <w:rFonts w:ascii="Times New Roman" w:hAnsi="Times New Roman" w:cs="Times New Roman"/>
          <w:sz w:val="23"/>
          <w:szCs w:val="23"/>
        </w:rPr>
        <w:t xml:space="preserve">one general membership meeting per year.  </w:t>
      </w:r>
    </w:p>
    <w:p w:rsidR="001C365C" w:rsidRPr="00576829" w:rsidRDefault="00FF62C1" w:rsidP="00C01B48">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t xml:space="preserv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C01B48" w:rsidRPr="00576829">
        <w:rPr>
          <w:rFonts w:ascii="Times New Roman" w:hAnsi="Times New Roman" w:cs="Times New Roman"/>
          <w:sz w:val="23"/>
          <w:szCs w:val="23"/>
        </w:rPr>
        <w:t>B.</w:t>
      </w:r>
      <w:r w:rsidR="00C01B48" w:rsidRPr="00576829">
        <w:rPr>
          <w:rFonts w:ascii="Times New Roman" w:hAnsi="Times New Roman" w:cs="Times New Roman"/>
          <w:sz w:val="23"/>
          <w:szCs w:val="23"/>
        </w:rPr>
        <w:tab/>
        <w:t xml:space="preserve">The official Board meeting will take place at the annual general membership meeting.  </w:t>
      </w:r>
    </w:p>
    <w:p w:rsidR="001C365C" w:rsidRPr="00576829" w:rsidRDefault="00C01B48" w:rsidP="008B4015">
      <w:pPr>
        <w:pageBreakBefore/>
        <w:tabs>
          <w:tab w:val="decimal" w:pos="504"/>
          <w:tab w:val="left" w:pos="720"/>
          <w:tab w:val="left" w:pos="1080"/>
          <w:tab w:val="left" w:pos="1620"/>
          <w:tab w:val="left" w:pos="2880"/>
          <w:tab w:val="left" w:pos="3600"/>
        </w:tabs>
        <w:autoSpaceDE w:val="0"/>
        <w:autoSpaceDN w:val="0"/>
        <w:adjustRightInd w:val="0"/>
        <w:ind w:left="1080" w:hanging="360"/>
        <w:rPr>
          <w:rFonts w:ascii="Times New Roman" w:hAnsi="Times New Roman" w:cs="Times New Roman"/>
          <w:sz w:val="23"/>
          <w:szCs w:val="23"/>
        </w:rPr>
      </w:pPr>
      <w:r w:rsidRPr="00576829">
        <w:rPr>
          <w:rFonts w:ascii="Times New Roman" w:hAnsi="Times New Roman" w:cs="Times New Roman"/>
          <w:sz w:val="23"/>
          <w:szCs w:val="23"/>
        </w:rPr>
        <w:lastRenderedPageBreak/>
        <w:t>C.</w:t>
      </w:r>
      <w:r w:rsidR="001C365C" w:rsidRPr="00576829">
        <w:rPr>
          <w:rFonts w:ascii="Times New Roman" w:hAnsi="Times New Roman" w:cs="Times New Roman"/>
          <w:sz w:val="23"/>
          <w:szCs w:val="23"/>
        </w:rPr>
        <w:t xml:space="preserve"> </w:t>
      </w:r>
      <w:r w:rsidRPr="00576829">
        <w:rPr>
          <w:rFonts w:ascii="Times New Roman" w:hAnsi="Times New Roman" w:cs="Times New Roman"/>
          <w:sz w:val="23"/>
          <w:szCs w:val="23"/>
        </w:rPr>
        <w:t xml:space="preserve"> </w:t>
      </w:r>
      <w:r w:rsidR="001C365C" w:rsidRPr="00576829">
        <w:rPr>
          <w:rFonts w:ascii="Times New Roman" w:hAnsi="Times New Roman" w:cs="Times New Roman"/>
          <w:sz w:val="23"/>
          <w:szCs w:val="23"/>
        </w:rPr>
        <w:t xml:space="preserve">Meetings shall be conducted using the rules contained in the current edition of Robert’s Rules of Order and they shall govern the Association in all cases where they are applicable.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Default="001C365C" w:rsidP="008B4015">
      <w:pPr>
        <w:tabs>
          <w:tab w:val="decimal" w:pos="504"/>
          <w:tab w:val="left" w:pos="720"/>
          <w:tab w:val="left" w:pos="1080"/>
          <w:tab w:val="left" w:pos="1620"/>
          <w:tab w:val="left" w:pos="2880"/>
          <w:tab w:val="left" w:pos="3600"/>
        </w:tabs>
        <w:autoSpaceDE w:val="0"/>
        <w:autoSpaceDN w:val="0"/>
        <w:adjustRightInd w:val="0"/>
        <w:ind w:left="1620" w:hanging="162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1.</w:t>
      </w:r>
      <w:r w:rsidRPr="00576829">
        <w:rPr>
          <w:rFonts w:ascii="Times New Roman" w:hAnsi="Times New Roman" w:cs="Times New Roman"/>
          <w:sz w:val="23"/>
          <w:szCs w:val="23"/>
        </w:rPr>
        <w:tab/>
        <w:t xml:space="preserve">A quorum of any association meeting will consist of at least twenty-five (25) percent of the voting members. </w:t>
      </w:r>
    </w:p>
    <w:p w:rsidR="006B4E44" w:rsidRPr="00576829" w:rsidRDefault="006B4E44" w:rsidP="008B4015">
      <w:pPr>
        <w:tabs>
          <w:tab w:val="decimal" w:pos="504"/>
          <w:tab w:val="left" w:pos="720"/>
          <w:tab w:val="left" w:pos="1080"/>
          <w:tab w:val="left" w:pos="1620"/>
          <w:tab w:val="left" w:pos="2880"/>
          <w:tab w:val="left" w:pos="3600"/>
        </w:tabs>
        <w:autoSpaceDE w:val="0"/>
        <w:autoSpaceDN w:val="0"/>
        <w:adjustRightInd w:val="0"/>
        <w:ind w:left="1620" w:hanging="1620"/>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2.</w:t>
      </w:r>
      <w:r>
        <w:rPr>
          <w:rFonts w:ascii="Times New Roman" w:hAnsi="Times New Roman" w:cs="Times New Roman"/>
          <w:sz w:val="23"/>
          <w:szCs w:val="23"/>
        </w:rPr>
        <w:tab/>
      </w:r>
      <w:r w:rsidRPr="001C365C">
        <w:rPr>
          <w:rFonts w:ascii="Times New Roman" w:hAnsi="Times New Roman" w:cs="Times New Roman"/>
          <w:sz w:val="23"/>
          <w:szCs w:val="23"/>
        </w:rPr>
        <w:t xml:space="preserve">The election of Association </w:t>
      </w:r>
      <w:r>
        <w:rPr>
          <w:rFonts w:ascii="Times New Roman" w:hAnsi="Times New Roman" w:cs="Times New Roman"/>
          <w:sz w:val="23"/>
          <w:szCs w:val="23"/>
        </w:rPr>
        <w:t>Board member</w:t>
      </w:r>
      <w:r w:rsidRPr="001C365C">
        <w:rPr>
          <w:rFonts w:ascii="Times New Roman" w:hAnsi="Times New Roman" w:cs="Times New Roman"/>
          <w:sz w:val="23"/>
          <w:szCs w:val="23"/>
        </w:rPr>
        <w:t>s shall be held in conjunction with the annual meeting during the business meeting.</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910472" w:rsidRPr="00576829" w:rsidRDefault="001C365C" w:rsidP="00910472">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Cs/>
          <w:sz w:val="23"/>
          <w:szCs w:val="23"/>
        </w:rPr>
      </w:pPr>
      <w:r w:rsidRPr="00576829">
        <w:rPr>
          <w:rFonts w:ascii="Times New Roman" w:hAnsi="Times New Roman" w:cs="Times New Roman"/>
          <w:b/>
          <w:bCs/>
          <w:sz w:val="23"/>
          <w:szCs w:val="23"/>
        </w:rPr>
        <w:tab/>
      </w:r>
      <w:r w:rsidR="00910472" w:rsidRPr="00576829">
        <w:rPr>
          <w:rFonts w:ascii="Times New Roman" w:hAnsi="Times New Roman" w:cs="Times New Roman"/>
          <w:b/>
          <w:bCs/>
          <w:sz w:val="23"/>
          <w:szCs w:val="23"/>
        </w:rPr>
        <w:t>VI.</w:t>
      </w:r>
      <w:r w:rsidR="00910472" w:rsidRPr="00576829">
        <w:rPr>
          <w:rFonts w:ascii="Times New Roman" w:hAnsi="Times New Roman" w:cs="Times New Roman"/>
          <w:b/>
          <w:bCs/>
          <w:sz w:val="23"/>
          <w:szCs w:val="23"/>
        </w:rPr>
        <w:tab/>
      </w:r>
      <w:r w:rsidR="00910472" w:rsidRPr="00576829">
        <w:rPr>
          <w:rFonts w:ascii="Times New Roman" w:hAnsi="Times New Roman" w:cs="Times New Roman"/>
          <w:b/>
          <w:bCs/>
          <w:sz w:val="23"/>
          <w:szCs w:val="23"/>
          <w:u w:val="single"/>
        </w:rPr>
        <w:t>BOARD OF DIRECTORS</w:t>
      </w:r>
    </w:p>
    <w:p w:rsidR="00910472" w:rsidRPr="00576829" w:rsidRDefault="00910472" w:rsidP="00910472">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Cs/>
          <w:sz w:val="23"/>
          <w:szCs w:val="23"/>
        </w:rPr>
      </w:pPr>
    </w:p>
    <w:p w:rsidR="00910472" w:rsidRPr="00576829" w:rsidRDefault="00910472" w:rsidP="00910472">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bCs/>
          <w:sz w:val="23"/>
          <w:szCs w:val="23"/>
        </w:rPr>
      </w:pPr>
      <w:r w:rsidRPr="00576829">
        <w:rPr>
          <w:rFonts w:ascii="Times New Roman" w:hAnsi="Times New Roman" w:cs="Times New Roman"/>
          <w:bCs/>
          <w:sz w:val="23"/>
          <w:szCs w:val="23"/>
        </w:rPr>
        <w:tab/>
      </w:r>
      <w:r w:rsidRPr="00576829">
        <w:rPr>
          <w:rFonts w:ascii="Times New Roman" w:hAnsi="Times New Roman" w:cs="Times New Roman"/>
          <w:bCs/>
          <w:sz w:val="23"/>
          <w:szCs w:val="23"/>
        </w:rPr>
        <w:tab/>
        <w:t>A.</w:t>
      </w:r>
      <w:r w:rsidRPr="00576829">
        <w:rPr>
          <w:rFonts w:ascii="Times New Roman" w:hAnsi="Times New Roman" w:cs="Times New Roman"/>
          <w:bCs/>
          <w:sz w:val="23"/>
          <w:szCs w:val="23"/>
        </w:rPr>
        <w:tab/>
        <w:t xml:space="preserve">The Board of Directors shall consist of </w:t>
      </w:r>
      <w:r w:rsidR="00810373" w:rsidRPr="00576829">
        <w:rPr>
          <w:rFonts w:ascii="Times New Roman" w:hAnsi="Times New Roman" w:cs="Times New Roman"/>
          <w:bCs/>
          <w:sz w:val="23"/>
          <w:szCs w:val="23"/>
        </w:rPr>
        <w:t xml:space="preserve">eight </w:t>
      </w:r>
      <w:r w:rsidRPr="00576829">
        <w:rPr>
          <w:rFonts w:ascii="Times New Roman" w:hAnsi="Times New Roman" w:cs="Times New Roman"/>
          <w:bCs/>
          <w:sz w:val="23"/>
          <w:szCs w:val="23"/>
        </w:rPr>
        <w:t xml:space="preserve">members </w:t>
      </w:r>
      <w:r w:rsidR="00152D2F" w:rsidRPr="00576829">
        <w:rPr>
          <w:rFonts w:ascii="Times New Roman" w:hAnsi="Times New Roman" w:cs="Times New Roman"/>
          <w:bCs/>
          <w:sz w:val="23"/>
          <w:szCs w:val="23"/>
        </w:rPr>
        <w:t xml:space="preserve">(5 Officers </w:t>
      </w:r>
      <w:r w:rsidR="006B4E44">
        <w:rPr>
          <w:rFonts w:ascii="Times New Roman" w:hAnsi="Times New Roman" w:cs="Times New Roman"/>
          <w:bCs/>
          <w:sz w:val="23"/>
          <w:szCs w:val="23"/>
        </w:rPr>
        <w:t xml:space="preserve">and 3 Regional Representatives).  The five officers </w:t>
      </w:r>
      <w:r w:rsidRPr="00576829">
        <w:rPr>
          <w:rFonts w:ascii="Times New Roman" w:hAnsi="Times New Roman" w:cs="Times New Roman"/>
          <w:bCs/>
          <w:sz w:val="23"/>
          <w:szCs w:val="23"/>
        </w:rPr>
        <w:t>will be elected by the membership f</w:t>
      </w:r>
      <w:r w:rsidR="006B4E44">
        <w:rPr>
          <w:rFonts w:ascii="Times New Roman" w:hAnsi="Times New Roman" w:cs="Times New Roman"/>
          <w:bCs/>
          <w:sz w:val="23"/>
          <w:szCs w:val="23"/>
        </w:rPr>
        <w:t xml:space="preserve">or two-year terms; </w:t>
      </w:r>
      <w:r w:rsidR="00810373" w:rsidRPr="00576829">
        <w:rPr>
          <w:rFonts w:ascii="Times New Roman" w:hAnsi="Times New Roman" w:cs="Times New Roman"/>
          <w:bCs/>
          <w:sz w:val="23"/>
          <w:szCs w:val="23"/>
        </w:rPr>
        <w:t xml:space="preserve">the position of </w:t>
      </w:r>
      <w:r w:rsidR="006B4E44">
        <w:rPr>
          <w:rFonts w:ascii="Times New Roman" w:hAnsi="Times New Roman" w:cs="Times New Roman"/>
          <w:bCs/>
          <w:sz w:val="23"/>
          <w:szCs w:val="23"/>
        </w:rPr>
        <w:t xml:space="preserve">Immediate </w:t>
      </w:r>
      <w:r w:rsidR="00810373" w:rsidRPr="00576829">
        <w:rPr>
          <w:rFonts w:ascii="Times New Roman" w:hAnsi="Times New Roman" w:cs="Times New Roman"/>
          <w:bCs/>
          <w:sz w:val="23"/>
          <w:szCs w:val="23"/>
        </w:rPr>
        <w:t>Past President shall be held by the individual who most recently vacated the position of President</w:t>
      </w:r>
      <w:r w:rsidR="006B4E44">
        <w:rPr>
          <w:rFonts w:ascii="Times New Roman" w:hAnsi="Times New Roman" w:cs="Times New Roman"/>
          <w:bCs/>
          <w:sz w:val="23"/>
          <w:szCs w:val="23"/>
        </w:rPr>
        <w:t>; and the three Regional Representatives will be appointed by the Board President</w:t>
      </w:r>
      <w:r w:rsidR="00810373" w:rsidRPr="00576829">
        <w:rPr>
          <w:rFonts w:ascii="Times New Roman" w:hAnsi="Times New Roman" w:cs="Times New Roman"/>
          <w:bCs/>
          <w:sz w:val="23"/>
          <w:szCs w:val="23"/>
        </w:rPr>
        <w:t xml:space="preserve">.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B.</w:t>
      </w:r>
      <w:r w:rsidRPr="00576829">
        <w:rPr>
          <w:rFonts w:ascii="Times New Roman" w:hAnsi="Times New Roman" w:cs="Times New Roman"/>
          <w:sz w:val="23"/>
          <w:szCs w:val="23"/>
        </w:rPr>
        <w:tab/>
        <w:t xml:space="preserve">Three Board positions will be Regional Representatives.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1.</w:t>
      </w:r>
      <w:r w:rsidRPr="00576829">
        <w:rPr>
          <w:rFonts w:ascii="Times New Roman" w:hAnsi="Times New Roman" w:cs="Times New Roman"/>
          <w:sz w:val="23"/>
          <w:szCs w:val="23"/>
        </w:rPr>
        <w:tab/>
        <w:t xml:space="preserve">One Representative will be elected from Southeast Alaska.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2.</w:t>
      </w:r>
      <w:r w:rsidRPr="00576829">
        <w:rPr>
          <w:rFonts w:ascii="Times New Roman" w:hAnsi="Times New Roman" w:cs="Times New Roman"/>
          <w:sz w:val="23"/>
          <w:szCs w:val="23"/>
        </w:rPr>
        <w:tab/>
        <w:t xml:space="preserve">One Representative will be elected from Southcentral Alaska.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620" w:hanging="162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3.</w:t>
      </w:r>
      <w:r w:rsidRPr="00576829">
        <w:rPr>
          <w:rFonts w:ascii="Times New Roman" w:hAnsi="Times New Roman" w:cs="Times New Roman"/>
          <w:sz w:val="23"/>
          <w:szCs w:val="23"/>
        </w:rPr>
        <w:tab/>
        <w:t xml:space="preserve">One Representative will be elected from Northern Alaska (North of the Matanuska-Susitna Borough).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One Regional Representative will be responsible for the Annual Meeting, one will be responsible for scholarship, and the other will be responsible for sponsorship.  These duties will be assigned by the President.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bCs/>
          <w:sz w:val="23"/>
          <w:szCs w:val="23"/>
        </w:rPr>
      </w:pPr>
      <w:r w:rsidRPr="00576829">
        <w:rPr>
          <w:rFonts w:ascii="Times New Roman" w:hAnsi="Times New Roman" w:cs="Times New Roman"/>
          <w:bCs/>
          <w:sz w:val="23"/>
          <w:szCs w:val="23"/>
        </w:rPr>
        <w:tab/>
      </w:r>
      <w:r w:rsidRPr="00576829">
        <w:rPr>
          <w:rFonts w:ascii="Times New Roman" w:hAnsi="Times New Roman" w:cs="Times New Roman"/>
          <w:bCs/>
          <w:sz w:val="23"/>
          <w:szCs w:val="23"/>
        </w:rPr>
        <w:tab/>
        <w:t>C.</w:t>
      </w:r>
      <w:r w:rsidRPr="00576829">
        <w:rPr>
          <w:rFonts w:ascii="Times New Roman" w:hAnsi="Times New Roman" w:cs="Times New Roman"/>
          <w:bCs/>
          <w:sz w:val="23"/>
          <w:szCs w:val="23"/>
        </w:rPr>
        <w:tab/>
        <w:t xml:space="preserve">All Directors must be members in good standing of this Association at the time of their election to the Board.  </w:t>
      </w:r>
    </w:p>
    <w:p w:rsidR="00810373" w:rsidRPr="00576829" w:rsidRDefault="00810373"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bCs/>
          <w:sz w:val="23"/>
          <w:szCs w:val="23"/>
        </w:rPr>
      </w:pPr>
      <w:r w:rsidRPr="00576829">
        <w:rPr>
          <w:rFonts w:ascii="Times New Roman" w:hAnsi="Times New Roman" w:cs="Times New Roman"/>
          <w:bCs/>
          <w:sz w:val="23"/>
          <w:szCs w:val="23"/>
        </w:rPr>
        <w:tab/>
      </w:r>
      <w:r w:rsidRPr="00576829">
        <w:rPr>
          <w:rFonts w:ascii="Times New Roman" w:hAnsi="Times New Roman" w:cs="Times New Roman"/>
          <w:bCs/>
          <w:sz w:val="23"/>
          <w:szCs w:val="23"/>
        </w:rPr>
        <w:tab/>
        <w:t>D.</w:t>
      </w:r>
      <w:r w:rsidRPr="00576829">
        <w:rPr>
          <w:rFonts w:ascii="Times New Roman" w:hAnsi="Times New Roman" w:cs="Times New Roman"/>
          <w:bCs/>
          <w:sz w:val="23"/>
          <w:szCs w:val="23"/>
        </w:rPr>
        <w:tab/>
        <w:t xml:space="preserve">If re-elected, Directors may serve additional two-year terms.  </w:t>
      </w:r>
    </w:p>
    <w:p w:rsidR="00810373" w:rsidRPr="00576829" w:rsidRDefault="00810373"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p>
    <w:p w:rsidR="001C365C" w:rsidRPr="00576829" w:rsidRDefault="00910472"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r>
      <w:r w:rsidR="001C365C" w:rsidRPr="00576829">
        <w:rPr>
          <w:rFonts w:ascii="Times New Roman" w:hAnsi="Times New Roman" w:cs="Times New Roman"/>
          <w:b/>
          <w:bCs/>
          <w:sz w:val="23"/>
          <w:szCs w:val="23"/>
        </w:rPr>
        <w:t>VI</w:t>
      </w:r>
      <w:r w:rsidR="00810373" w:rsidRPr="00576829">
        <w:rPr>
          <w:rFonts w:ascii="Times New Roman" w:hAnsi="Times New Roman" w:cs="Times New Roman"/>
          <w:b/>
          <w:bCs/>
          <w:sz w:val="23"/>
          <w:szCs w:val="23"/>
        </w:rPr>
        <w:t>I</w:t>
      </w:r>
      <w:r w:rsidR="001C365C" w:rsidRPr="00576829">
        <w:rPr>
          <w:rFonts w:ascii="Times New Roman" w:hAnsi="Times New Roman" w:cs="Times New Roman"/>
          <w:b/>
          <w:bCs/>
          <w:sz w:val="23"/>
          <w:szCs w:val="23"/>
        </w:rPr>
        <w:t xml:space="preserve">. </w:t>
      </w:r>
      <w:r w:rsidRPr="00576829">
        <w:rPr>
          <w:rFonts w:ascii="Times New Roman" w:hAnsi="Times New Roman" w:cs="Times New Roman"/>
          <w:b/>
          <w:bCs/>
          <w:sz w:val="23"/>
          <w:szCs w:val="23"/>
        </w:rPr>
        <w:tab/>
      </w:r>
      <w:r w:rsidR="001C365C" w:rsidRPr="00576829">
        <w:rPr>
          <w:rFonts w:ascii="Times New Roman" w:hAnsi="Times New Roman" w:cs="Times New Roman"/>
          <w:b/>
          <w:bCs/>
          <w:sz w:val="23"/>
          <w:szCs w:val="23"/>
          <w:u w:val="single"/>
        </w:rPr>
        <w:t xml:space="preserve">OFFICERS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t xml:space="preserve">Officers shall be members in good standing of this Association. </w:t>
      </w:r>
    </w:p>
    <w:p w:rsidR="00A542E4" w:rsidRPr="00576829" w:rsidRDefault="00A542E4" w:rsidP="00A542E4">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B.</w:t>
      </w:r>
      <w:r w:rsidRPr="00576829">
        <w:rPr>
          <w:rFonts w:ascii="Times New Roman" w:hAnsi="Times New Roman" w:cs="Times New Roman"/>
          <w:sz w:val="23"/>
          <w:szCs w:val="23"/>
        </w:rPr>
        <w:tab/>
        <w:t xml:space="preserve">Only members who are currently working in a healthcare facility </w:t>
      </w:r>
      <w:r w:rsidR="007264E9" w:rsidRPr="00576829">
        <w:rPr>
          <w:rFonts w:ascii="Times New Roman" w:hAnsi="Times New Roman" w:cs="Times New Roman"/>
          <w:sz w:val="23"/>
          <w:szCs w:val="23"/>
        </w:rPr>
        <w:t xml:space="preserve">or retired from such work, </w:t>
      </w:r>
      <w:r w:rsidRPr="00576829">
        <w:rPr>
          <w:rFonts w:ascii="Times New Roman" w:hAnsi="Times New Roman" w:cs="Times New Roman"/>
          <w:sz w:val="23"/>
          <w:szCs w:val="23"/>
        </w:rPr>
        <w:t>and are not also representing a healthcare company</w:t>
      </w:r>
      <w:r w:rsidR="007264E9" w:rsidRPr="00576829">
        <w:rPr>
          <w:rFonts w:ascii="Times New Roman" w:hAnsi="Times New Roman" w:cs="Times New Roman"/>
          <w:sz w:val="23"/>
          <w:szCs w:val="23"/>
        </w:rPr>
        <w:t>,</w:t>
      </w:r>
      <w:r w:rsidRPr="00576829">
        <w:rPr>
          <w:rFonts w:ascii="Times New Roman" w:hAnsi="Times New Roman" w:cs="Times New Roman"/>
          <w:sz w:val="23"/>
          <w:szCs w:val="23"/>
        </w:rPr>
        <w:t xml:space="preserve"> are eligible to hold the offices of President, President-elect, or </w:t>
      </w:r>
      <w:r w:rsidR="006B4E44">
        <w:rPr>
          <w:rFonts w:ascii="Times New Roman" w:hAnsi="Times New Roman" w:cs="Times New Roman"/>
          <w:sz w:val="23"/>
          <w:szCs w:val="23"/>
        </w:rPr>
        <w:t xml:space="preserve">Immediate </w:t>
      </w:r>
      <w:r w:rsidRPr="00576829">
        <w:rPr>
          <w:rFonts w:ascii="Times New Roman" w:hAnsi="Times New Roman" w:cs="Times New Roman"/>
          <w:sz w:val="23"/>
          <w:szCs w:val="23"/>
        </w:rPr>
        <w:t xml:space="preserve">Past President.   </w:t>
      </w:r>
    </w:p>
    <w:p w:rsidR="001C365C" w:rsidRPr="00576829" w:rsidRDefault="001C365C" w:rsidP="000A2258">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0A2258" w:rsidRPr="00576829">
        <w:rPr>
          <w:rFonts w:ascii="Times New Roman" w:hAnsi="Times New Roman" w:cs="Times New Roman"/>
          <w:sz w:val="23"/>
          <w:szCs w:val="23"/>
        </w:rPr>
        <w:t>C</w:t>
      </w:r>
      <w:r w:rsidRPr="00576829">
        <w:rPr>
          <w:rFonts w:ascii="Times New Roman" w:hAnsi="Times New Roman" w:cs="Times New Roman"/>
          <w:sz w:val="23"/>
          <w:szCs w:val="23"/>
        </w:rPr>
        <w:t xml:space="preserve">. </w:t>
      </w:r>
      <w:r w:rsidRPr="00576829">
        <w:rPr>
          <w:rFonts w:ascii="Times New Roman" w:hAnsi="Times New Roman" w:cs="Times New Roman"/>
          <w:sz w:val="23"/>
          <w:szCs w:val="23"/>
        </w:rPr>
        <w:tab/>
        <w:t>The officers shall be a President</w:t>
      </w:r>
      <w:r w:rsidR="00A542E4" w:rsidRPr="00576829">
        <w:rPr>
          <w:rFonts w:ascii="Times New Roman" w:hAnsi="Times New Roman" w:cs="Times New Roman"/>
          <w:sz w:val="23"/>
          <w:szCs w:val="23"/>
        </w:rPr>
        <w:t>,</w:t>
      </w:r>
      <w:r w:rsidRPr="00576829">
        <w:rPr>
          <w:rFonts w:ascii="Times New Roman" w:hAnsi="Times New Roman" w:cs="Times New Roman"/>
          <w:sz w:val="23"/>
          <w:szCs w:val="23"/>
        </w:rPr>
        <w:t xml:space="preserve"> President-elect, </w:t>
      </w:r>
      <w:r w:rsidR="006B4E44">
        <w:rPr>
          <w:rFonts w:ascii="Times New Roman" w:hAnsi="Times New Roman" w:cs="Times New Roman"/>
          <w:sz w:val="23"/>
          <w:szCs w:val="23"/>
        </w:rPr>
        <w:t xml:space="preserve">Immediate </w:t>
      </w:r>
      <w:r w:rsidR="00A542E4" w:rsidRPr="00576829">
        <w:rPr>
          <w:rFonts w:ascii="Times New Roman" w:hAnsi="Times New Roman" w:cs="Times New Roman"/>
          <w:sz w:val="23"/>
          <w:szCs w:val="23"/>
        </w:rPr>
        <w:t xml:space="preserve">Past President, </w:t>
      </w:r>
      <w:r w:rsidRPr="00576829">
        <w:rPr>
          <w:rFonts w:ascii="Times New Roman" w:hAnsi="Times New Roman" w:cs="Times New Roman"/>
          <w:sz w:val="23"/>
          <w:szCs w:val="23"/>
        </w:rPr>
        <w:t xml:space="preserve">Secretary, </w:t>
      </w:r>
      <w:r w:rsidR="000A2258" w:rsidRPr="00576829">
        <w:rPr>
          <w:rFonts w:ascii="Times New Roman" w:hAnsi="Times New Roman" w:cs="Times New Roman"/>
          <w:sz w:val="23"/>
          <w:szCs w:val="23"/>
        </w:rPr>
        <w:t xml:space="preserve">and </w:t>
      </w:r>
      <w:r w:rsidRPr="00576829">
        <w:rPr>
          <w:rFonts w:ascii="Times New Roman" w:hAnsi="Times New Roman" w:cs="Times New Roman"/>
          <w:sz w:val="23"/>
          <w:szCs w:val="23"/>
        </w:rPr>
        <w:t xml:space="preserve">Treasurer.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0A2258" w:rsidRPr="00576829">
        <w:rPr>
          <w:rFonts w:ascii="Times New Roman" w:hAnsi="Times New Roman" w:cs="Times New Roman"/>
          <w:sz w:val="23"/>
          <w:szCs w:val="23"/>
        </w:rPr>
        <w:t>D</w:t>
      </w:r>
      <w:r w:rsidRPr="00576829">
        <w:rPr>
          <w:rFonts w:ascii="Times New Roman" w:hAnsi="Times New Roman" w:cs="Times New Roman"/>
          <w:sz w:val="23"/>
          <w:szCs w:val="23"/>
        </w:rPr>
        <w:t xml:space="preserve">. </w:t>
      </w:r>
      <w:r w:rsidRPr="00576829">
        <w:rPr>
          <w:rFonts w:ascii="Times New Roman" w:hAnsi="Times New Roman" w:cs="Times New Roman"/>
          <w:sz w:val="23"/>
          <w:szCs w:val="23"/>
        </w:rPr>
        <w:tab/>
        <w:t xml:space="preserve">Duties of the President: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00C231C6" w:rsidRPr="00576829">
        <w:rPr>
          <w:rFonts w:ascii="Times New Roman" w:hAnsi="Times New Roman" w:cs="Times New Roman"/>
          <w:sz w:val="23"/>
          <w:szCs w:val="23"/>
        </w:rPr>
        <w:tab/>
      </w:r>
      <w:r w:rsidR="00C231C6" w:rsidRPr="00576829">
        <w:rPr>
          <w:rFonts w:ascii="Times New Roman" w:hAnsi="Times New Roman" w:cs="Times New Roman"/>
          <w:sz w:val="23"/>
          <w:szCs w:val="23"/>
        </w:rPr>
        <w:tab/>
      </w:r>
      <w:r w:rsidRPr="00576829">
        <w:rPr>
          <w:rFonts w:ascii="Times New Roman" w:hAnsi="Times New Roman" w:cs="Times New Roman"/>
          <w:sz w:val="23"/>
          <w:szCs w:val="23"/>
        </w:rPr>
        <w:t xml:space="preserve">The President shall be the Chief Executive Officer of the Association, and shall preside at the meetings of the organization. The President shall present a report at the annual meeting, which shall be kept in the permanent files of the Association.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0A2258" w:rsidRPr="00576829">
        <w:rPr>
          <w:rFonts w:ascii="Times New Roman" w:hAnsi="Times New Roman" w:cs="Times New Roman"/>
          <w:sz w:val="23"/>
          <w:szCs w:val="23"/>
        </w:rPr>
        <w:t>E</w:t>
      </w:r>
      <w:r w:rsidRPr="00576829">
        <w:rPr>
          <w:rFonts w:ascii="Times New Roman" w:hAnsi="Times New Roman" w:cs="Times New Roman"/>
          <w:sz w:val="23"/>
          <w:szCs w:val="23"/>
        </w:rPr>
        <w:t xml:space="preserve">. </w:t>
      </w:r>
      <w:r w:rsidRPr="00576829">
        <w:rPr>
          <w:rFonts w:ascii="Times New Roman" w:hAnsi="Times New Roman" w:cs="Times New Roman"/>
          <w:sz w:val="23"/>
          <w:szCs w:val="23"/>
        </w:rPr>
        <w:tab/>
        <w:t xml:space="preserve">Duties of the President-elect: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rPr>
          <w:rFonts w:ascii="Times New Roman" w:hAnsi="Times New Roman" w:cs="Times New Roman"/>
          <w:sz w:val="23"/>
          <w:szCs w:val="23"/>
        </w:rPr>
      </w:pPr>
      <w:r w:rsidRPr="00576829">
        <w:rPr>
          <w:rFonts w:ascii="Times New Roman" w:hAnsi="Times New Roman" w:cs="Times New Roman"/>
          <w:sz w:val="23"/>
          <w:szCs w:val="23"/>
        </w:rPr>
        <w:t xml:space="preserve">The President-elect shall, in the absence of, or because of incapacity of the President, perform all duties and assume all responsibilities of the President. </w:t>
      </w:r>
      <w:r w:rsidR="006F16EC" w:rsidRPr="00576829">
        <w:rPr>
          <w:rFonts w:ascii="Times New Roman" w:hAnsi="Times New Roman" w:cs="Times New Roman"/>
          <w:sz w:val="23"/>
          <w:szCs w:val="23"/>
        </w:rPr>
        <w:t xml:space="preserve">  The President-elect will act as the Liaison Officer to the American Society for Healthcare Engineering.  </w:t>
      </w:r>
    </w:p>
    <w:p w:rsidR="00E73D31"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E73D31" w:rsidRPr="00576829">
        <w:rPr>
          <w:rFonts w:ascii="Times New Roman" w:hAnsi="Times New Roman" w:cs="Times New Roman"/>
          <w:sz w:val="23"/>
          <w:szCs w:val="23"/>
        </w:rPr>
        <w:t>F.</w:t>
      </w:r>
      <w:r w:rsidR="00E73D31" w:rsidRPr="00576829">
        <w:rPr>
          <w:rFonts w:ascii="Times New Roman" w:hAnsi="Times New Roman" w:cs="Times New Roman"/>
          <w:sz w:val="23"/>
          <w:szCs w:val="23"/>
        </w:rPr>
        <w:tab/>
        <w:t xml:space="preserve">Duties of the </w:t>
      </w:r>
      <w:r w:rsidR="006B4E44">
        <w:rPr>
          <w:rFonts w:ascii="Times New Roman" w:hAnsi="Times New Roman" w:cs="Times New Roman"/>
          <w:sz w:val="23"/>
          <w:szCs w:val="23"/>
        </w:rPr>
        <w:t xml:space="preserve">Immediate </w:t>
      </w:r>
      <w:r w:rsidR="00E73D31" w:rsidRPr="00576829">
        <w:rPr>
          <w:rFonts w:ascii="Times New Roman" w:hAnsi="Times New Roman" w:cs="Times New Roman"/>
          <w:sz w:val="23"/>
          <w:szCs w:val="23"/>
        </w:rPr>
        <w:t xml:space="preserve">Past President:  </w:t>
      </w:r>
    </w:p>
    <w:p w:rsidR="00E73D31" w:rsidRPr="00576829" w:rsidRDefault="00E73D31" w:rsidP="00E73D31">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The </w:t>
      </w:r>
      <w:r w:rsidR="006B4E44">
        <w:rPr>
          <w:rFonts w:ascii="Times New Roman" w:hAnsi="Times New Roman" w:cs="Times New Roman"/>
          <w:sz w:val="23"/>
          <w:szCs w:val="23"/>
        </w:rPr>
        <w:t xml:space="preserve">Immediate </w:t>
      </w:r>
      <w:r w:rsidRPr="00576829">
        <w:rPr>
          <w:rFonts w:ascii="Times New Roman" w:hAnsi="Times New Roman" w:cs="Times New Roman"/>
          <w:sz w:val="23"/>
          <w:szCs w:val="23"/>
        </w:rPr>
        <w:t xml:space="preserve">Past President will serve as Education Director and perform such duties as required to offer educational opportunities to the membership.  </w:t>
      </w:r>
    </w:p>
    <w:p w:rsidR="006B4E44" w:rsidRDefault="00E73D31"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p>
    <w:p w:rsidR="006B4E44" w:rsidRDefault="006B4E44">
      <w:pPr>
        <w:rPr>
          <w:rFonts w:ascii="Times New Roman" w:hAnsi="Times New Roman" w:cs="Times New Roman"/>
          <w:sz w:val="23"/>
          <w:szCs w:val="23"/>
        </w:rPr>
      </w:pPr>
      <w:r>
        <w:rPr>
          <w:rFonts w:ascii="Times New Roman" w:hAnsi="Times New Roman" w:cs="Times New Roman"/>
          <w:sz w:val="23"/>
          <w:szCs w:val="23"/>
        </w:rPr>
        <w:br w:type="page"/>
      </w:r>
    </w:p>
    <w:p w:rsidR="001C365C" w:rsidRPr="00576829" w:rsidRDefault="006B4E44"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Pr>
          <w:rFonts w:ascii="Times New Roman" w:hAnsi="Times New Roman" w:cs="Times New Roman"/>
          <w:sz w:val="23"/>
          <w:szCs w:val="23"/>
        </w:rPr>
        <w:lastRenderedPageBreak/>
        <w:tab/>
      </w:r>
      <w:r>
        <w:rPr>
          <w:rFonts w:ascii="Times New Roman" w:hAnsi="Times New Roman" w:cs="Times New Roman"/>
          <w:sz w:val="23"/>
          <w:szCs w:val="23"/>
        </w:rPr>
        <w:tab/>
      </w:r>
      <w:r w:rsidR="00E73D31" w:rsidRPr="00576829">
        <w:rPr>
          <w:rFonts w:ascii="Times New Roman" w:hAnsi="Times New Roman" w:cs="Times New Roman"/>
          <w:sz w:val="23"/>
          <w:szCs w:val="23"/>
        </w:rPr>
        <w:t>G</w:t>
      </w:r>
      <w:r w:rsidR="001C365C" w:rsidRPr="00576829">
        <w:rPr>
          <w:rFonts w:ascii="Times New Roman" w:hAnsi="Times New Roman" w:cs="Times New Roman"/>
          <w:sz w:val="23"/>
          <w:szCs w:val="23"/>
        </w:rPr>
        <w:t xml:space="preserve">. </w:t>
      </w:r>
      <w:r w:rsidR="001C365C" w:rsidRPr="00576829">
        <w:rPr>
          <w:rFonts w:ascii="Times New Roman" w:hAnsi="Times New Roman" w:cs="Times New Roman"/>
          <w:sz w:val="23"/>
          <w:szCs w:val="23"/>
        </w:rPr>
        <w:tab/>
        <w:t xml:space="preserve">Duties of the Treasurer: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rPr>
          <w:rFonts w:ascii="Times New Roman" w:hAnsi="Times New Roman" w:cs="Times New Roman"/>
          <w:sz w:val="23"/>
          <w:szCs w:val="23"/>
        </w:rPr>
      </w:pPr>
      <w:r w:rsidRPr="00576829">
        <w:rPr>
          <w:rFonts w:ascii="Times New Roman" w:hAnsi="Times New Roman" w:cs="Times New Roman"/>
          <w:sz w:val="23"/>
          <w:szCs w:val="23"/>
        </w:rPr>
        <w:t xml:space="preserve">The Treasurer shall maintain the financial records of the association and pay all bills authorized by the President. </w:t>
      </w:r>
      <w:r w:rsidR="008D7F6E" w:rsidRPr="00576829">
        <w:rPr>
          <w:rFonts w:ascii="Times New Roman" w:hAnsi="Times New Roman" w:cs="Times New Roman"/>
          <w:sz w:val="23"/>
          <w:szCs w:val="23"/>
        </w:rPr>
        <w:t xml:space="preserve">The Treasurer is also tasked with duties related to membership (for example, keeping records of membership status, paid dues, etc.).  </w:t>
      </w:r>
      <w:r w:rsidRPr="00576829">
        <w:rPr>
          <w:rFonts w:ascii="Times New Roman" w:hAnsi="Times New Roman" w:cs="Times New Roman"/>
          <w:sz w:val="23"/>
          <w:szCs w:val="23"/>
        </w:rPr>
        <w:t xml:space="preserve">A financial report shall be submitted to the general membership at the business section of each meeting. </w:t>
      </w:r>
    </w:p>
    <w:p w:rsidR="001C365C" w:rsidRPr="00576829" w:rsidRDefault="00E73D31" w:rsidP="008B4015">
      <w:pPr>
        <w:tabs>
          <w:tab w:val="decimal" w:pos="504"/>
          <w:tab w:val="left" w:pos="720"/>
          <w:tab w:val="left" w:pos="1080"/>
          <w:tab w:val="left" w:pos="1620"/>
          <w:tab w:val="left" w:pos="2880"/>
          <w:tab w:val="left" w:pos="3600"/>
        </w:tabs>
        <w:autoSpaceDE w:val="0"/>
        <w:autoSpaceDN w:val="0"/>
        <w:adjustRightInd w:val="0"/>
        <w:ind w:left="1080" w:hanging="360"/>
        <w:rPr>
          <w:rFonts w:ascii="Times New Roman" w:hAnsi="Times New Roman" w:cs="Times New Roman"/>
          <w:sz w:val="23"/>
          <w:szCs w:val="23"/>
        </w:rPr>
      </w:pPr>
      <w:r w:rsidRPr="00576829">
        <w:rPr>
          <w:rFonts w:ascii="Times New Roman" w:hAnsi="Times New Roman" w:cs="Times New Roman"/>
          <w:sz w:val="23"/>
          <w:szCs w:val="23"/>
        </w:rPr>
        <w:t>H</w:t>
      </w:r>
      <w:r w:rsidR="001C365C" w:rsidRPr="00576829">
        <w:rPr>
          <w:rFonts w:ascii="Times New Roman" w:hAnsi="Times New Roman" w:cs="Times New Roman"/>
          <w:sz w:val="23"/>
          <w:szCs w:val="23"/>
        </w:rPr>
        <w:t xml:space="preserve">. </w:t>
      </w:r>
      <w:r w:rsidR="001C365C" w:rsidRPr="00576829">
        <w:rPr>
          <w:rFonts w:ascii="Times New Roman" w:hAnsi="Times New Roman" w:cs="Times New Roman"/>
          <w:sz w:val="23"/>
          <w:szCs w:val="23"/>
        </w:rPr>
        <w:tab/>
        <w:t xml:space="preserve">Duties of the Secretary: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rPr>
          <w:rFonts w:ascii="Times New Roman" w:hAnsi="Times New Roman" w:cs="Times New Roman"/>
          <w:sz w:val="23"/>
          <w:szCs w:val="23"/>
        </w:rPr>
      </w:pPr>
      <w:r w:rsidRPr="00576829">
        <w:rPr>
          <w:rFonts w:ascii="Times New Roman" w:hAnsi="Times New Roman" w:cs="Times New Roman"/>
          <w:sz w:val="23"/>
          <w:szCs w:val="23"/>
        </w:rPr>
        <w:t xml:space="preserve">The Secretary shall record the proceedings and prepare the minutes of the Association and perform such other duties as may be necessary, to coordinate and advance the Association’s objectives. </w:t>
      </w:r>
      <w:r w:rsidR="007264E9" w:rsidRPr="00576829">
        <w:rPr>
          <w:rFonts w:ascii="Times New Roman" w:hAnsi="Times New Roman" w:cs="Times New Roman"/>
          <w:sz w:val="23"/>
          <w:szCs w:val="23"/>
        </w:rPr>
        <w:t xml:space="preserve">The Secretary is responsible for completing the annual report to ASHE.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E73D31" w:rsidRPr="00576829">
        <w:rPr>
          <w:rFonts w:ascii="Times New Roman" w:hAnsi="Times New Roman" w:cs="Times New Roman"/>
          <w:sz w:val="23"/>
          <w:szCs w:val="23"/>
        </w:rPr>
        <w:t>I</w:t>
      </w:r>
      <w:r w:rsidRPr="00576829">
        <w:rPr>
          <w:rFonts w:ascii="Times New Roman" w:hAnsi="Times New Roman" w:cs="Times New Roman"/>
          <w:sz w:val="23"/>
          <w:szCs w:val="23"/>
        </w:rPr>
        <w:t xml:space="preserve">. </w:t>
      </w:r>
      <w:r w:rsidRPr="00576829">
        <w:rPr>
          <w:rFonts w:ascii="Times New Roman" w:hAnsi="Times New Roman" w:cs="Times New Roman"/>
          <w:sz w:val="23"/>
          <w:szCs w:val="23"/>
        </w:rPr>
        <w:tab/>
        <w:t xml:space="preserve">Vacancies: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rPr>
          <w:rFonts w:ascii="Times New Roman" w:hAnsi="Times New Roman" w:cs="Times New Roman"/>
          <w:sz w:val="23"/>
          <w:szCs w:val="23"/>
        </w:rPr>
      </w:pPr>
      <w:r w:rsidRPr="00576829">
        <w:rPr>
          <w:rFonts w:ascii="Times New Roman" w:hAnsi="Times New Roman" w:cs="Times New Roman"/>
          <w:sz w:val="23"/>
          <w:szCs w:val="23"/>
        </w:rPr>
        <w:t xml:space="preserve">The President shall fill vacancies by appointment from the membership, subject to a vote of the membership at the next regular meeting.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outlineLvl w:val="0"/>
        <w:rPr>
          <w:rFonts w:ascii="Times New Roman" w:hAnsi="Times New Roman" w:cs="Times New Roman"/>
          <w:b/>
          <w:bCs/>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outlineLvl w:val="0"/>
        <w:rPr>
          <w:rFonts w:ascii="Times New Roman" w:hAnsi="Times New Roman" w:cs="Times New Roman"/>
          <w:sz w:val="23"/>
          <w:szCs w:val="23"/>
        </w:rPr>
      </w:pPr>
      <w:r w:rsidRPr="00576829">
        <w:rPr>
          <w:rFonts w:ascii="Times New Roman" w:hAnsi="Times New Roman" w:cs="Times New Roman"/>
          <w:b/>
          <w:bCs/>
          <w:sz w:val="23"/>
          <w:szCs w:val="23"/>
        </w:rPr>
        <w:tab/>
        <w:t>VII</w:t>
      </w:r>
      <w:r w:rsidR="00810373" w:rsidRPr="00576829">
        <w:rPr>
          <w:rFonts w:ascii="Times New Roman" w:hAnsi="Times New Roman" w:cs="Times New Roman"/>
          <w:b/>
          <w:bCs/>
          <w:sz w:val="23"/>
          <w:szCs w:val="23"/>
        </w:rPr>
        <w:t>I</w:t>
      </w:r>
      <w:r w:rsidRPr="00576829">
        <w:rPr>
          <w:rFonts w:ascii="Times New Roman" w:hAnsi="Times New Roman" w:cs="Times New Roman"/>
          <w:b/>
          <w:bCs/>
          <w:sz w:val="23"/>
          <w:szCs w:val="23"/>
        </w:rPr>
        <w:t xml:space="preserve">.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ELECTIONS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r w:rsidRPr="00576829">
        <w:rPr>
          <w:rFonts w:ascii="Times New Roman" w:hAnsi="Times New Roman" w:cs="Times New Roman"/>
          <w:sz w:val="23"/>
          <w:szCs w:val="23"/>
        </w:rPr>
        <w:t xml:space="preserve"> </w:t>
      </w:r>
      <w:bookmarkStart w:id="0" w:name="_GoBack"/>
      <w:bookmarkEnd w:id="0"/>
    </w:p>
    <w:p w:rsidR="001C365C" w:rsidRPr="00576829" w:rsidRDefault="001C365C" w:rsidP="00810373">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r>
      <w:r w:rsidR="00810373" w:rsidRPr="00576829">
        <w:rPr>
          <w:rFonts w:ascii="Times New Roman" w:hAnsi="Times New Roman" w:cs="Times New Roman"/>
          <w:sz w:val="23"/>
          <w:szCs w:val="23"/>
        </w:rPr>
        <w:t xml:space="preserve">Board members </w:t>
      </w:r>
      <w:r w:rsidRPr="00576829">
        <w:rPr>
          <w:rFonts w:ascii="Times New Roman" w:hAnsi="Times New Roman" w:cs="Times New Roman"/>
          <w:sz w:val="23"/>
          <w:szCs w:val="23"/>
        </w:rPr>
        <w:t xml:space="preserve">will be elected for </w:t>
      </w:r>
      <w:r w:rsidR="006F16EC" w:rsidRPr="00576829">
        <w:rPr>
          <w:rFonts w:ascii="Times New Roman" w:hAnsi="Times New Roman" w:cs="Times New Roman"/>
          <w:sz w:val="23"/>
          <w:szCs w:val="23"/>
        </w:rPr>
        <w:t xml:space="preserve">two- (2) </w:t>
      </w:r>
      <w:r w:rsidRPr="00576829">
        <w:rPr>
          <w:rFonts w:ascii="Times New Roman" w:hAnsi="Times New Roman" w:cs="Times New Roman"/>
          <w:sz w:val="23"/>
          <w:szCs w:val="23"/>
        </w:rPr>
        <w:t>year term</w:t>
      </w:r>
      <w:r w:rsidR="006B4E44">
        <w:rPr>
          <w:rFonts w:ascii="Times New Roman" w:hAnsi="Times New Roman" w:cs="Times New Roman"/>
          <w:sz w:val="23"/>
          <w:szCs w:val="23"/>
        </w:rPr>
        <w:t>s</w:t>
      </w:r>
      <w:r w:rsidRPr="00576829">
        <w:rPr>
          <w:rFonts w:ascii="Times New Roman" w:hAnsi="Times New Roman" w:cs="Times New Roman"/>
          <w:sz w:val="23"/>
          <w:szCs w:val="23"/>
        </w:rPr>
        <w:t xml:space="preserve">. </w:t>
      </w:r>
    </w:p>
    <w:p w:rsidR="007264E9" w:rsidRPr="00576829" w:rsidRDefault="007264E9"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1.</w:t>
      </w:r>
      <w:r w:rsidRPr="00576829">
        <w:rPr>
          <w:rFonts w:ascii="Times New Roman" w:hAnsi="Times New Roman" w:cs="Times New Roman"/>
          <w:sz w:val="23"/>
          <w:szCs w:val="23"/>
        </w:rPr>
        <w:tab/>
        <w:t xml:space="preserve">Nominations will be solicited </w:t>
      </w:r>
      <w:r w:rsidRPr="00076136">
        <w:rPr>
          <w:rFonts w:ascii="Times New Roman" w:hAnsi="Times New Roman" w:cs="Times New Roman"/>
          <w:sz w:val="23"/>
          <w:szCs w:val="23"/>
        </w:rPr>
        <w:t>in September</w:t>
      </w:r>
      <w:r w:rsidRPr="00576829">
        <w:rPr>
          <w:rFonts w:ascii="Times New Roman" w:hAnsi="Times New Roman" w:cs="Times New Roman"/>
          <w:sz w:val="23"/>
          <w:szCs w:val="23"/>
        </w:rPr>
        <w:t>;</w:t>
      </w:r>
    </w:p>
    <w:p w:rsidR="007264E9" w:rsidRPr="00576829" w:rsidRDefault="007264E9"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2.</w:t>
      </w:r>
      <w:r w:rsidRPr="00576829">
        <w:rPr>
          <w:rFonts w:ascii="Times New Roman" w:hAnsi="Times New Roman" w:cs="Times New Roman"/>
          <w:sz w:val="23"/>
          <w:szCs w:val="23"/>
        </w:rPr>
        <w:tab/>
        <w:t xml:space="preserve">Voting will be conducted </w:t>
      </w:r>
      <w:r w:rsidR="006B4E44">
        <w:rPr>
          <w:rFonts w:ascii="Times New Roman" w:hAnsi="Times New Roman" w:cs="Times New Roman"/>
          <w:sz w:val="23"/>
          <w:szCs w:val="23"/>
        </w:rPr>
        <w:t>at the annual meeting</w:t>
      </w:r>
      <w:r w:rsidRPr="00576829">
        <w:rPr>
          <w:rFonts w:ascii="Times New Roman" w:hAnsi="Times New Roman" w:cs="Times New Roman"/>
          <w:sz w:val="23"/>
          <w:szCs w:val="23"/>
        </w:rPr>
        <w:t>;</w:t>
      </w:r>
    </w:p>
    <w:p w:rsidR="007264E9" w:rsidRPr="00576829" w:rsidRDefault="007264E9"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Pr="00576829">
        <w:rPr>
          <w:rFonts w:ascii="Times New Roman" w:hAnsi="Times New Roman" w:cs="Times New Roman"/>
          <w:sz w:val="23"/>
          <w:szCs w:val="23"/>
        </w:rPr>
        <w:tab/>
        <w:t>3.</w:t>
      </w:r>
      <w:r w:rsidRPr="00576829">
        <w:rPr>
          <w:rFonts w:ascii="Times New Roman" w:hAnsi="Times New Roman" w:cs="Times New Roman"/>
          <w:sz w:val="23"/>
          <w:szCs w:val="23"/>
        </w:rPr>
        <w:tab/>
        <w:t xml:space="preserve">Elected officers will take office on January 1.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B. </w:t>
      </w:r>
      <w:r w:rsidRPr="00576829">
        <w:rPr>
          <w:rFonts w:ascii="Times New Roman" w:hAnsi="Times New Roman" w:cs="Times New Roman"/>
          <w:sz w:val="23"/>
          <w:szCs w:val="23"/>
        </w:rPr>
        <w:tab/>
      </w:r>
      <w:r w:rsidR="00810373" w:rsidRPr="00576829">
        <w:rPr>
          <w:rFonts w:ascii="Times New Roman" w:hAnsi="Times New Roman" w:cs="Times New Roman"/>
          <w:sz w:val="23"/>
          <w:szCs w:val="23"/>
        </w:rPr>
        <w:t xml:space="preserve">Board members </w:t>
      </w:r>
      <w:r w:rsidRPr="00576829">
        <w:rPr>
          <w:rFonts w:ascii="Times New Roman" w:hAnsi="Times New Roman" w:cs="Times New Roman"/>
          <w:sz w:val="23"/>
          <w:szCs w:val="23"/>
        </w:rPr>
        <w:t xml:space="preserve">may continue in office if re-elected by the members. </w:t>
      </w:r>
    </w:p>
    <w:p w:rsidR="001C365C" w:rsidRPr="00576829" w:rsidRDefault="001C365C" w:rsidP="006F16EC">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C. </w:t>
      </w:r>
      <w:r w:rsidRPr="00576829">
        <w:rPr>
          <w:rFonts w:ascii="Times New Roman" w:hAnsi="Times New Roman" w:cs="Times New Roman"/>
          <w:sz w:val="23"/>
          <w:szCs w:val="23"/>
        </w:rPr>
        <w:tab/>
        <w:t xml:space="preserve">Should a </w:t>
      </w:r>
      <w:r w:rsidR="00810373" w:rsidRPr="00576829">
        <w:rPr>
          <w:rFonts w:ascii="Times New Roman" w:hAnsi="Times New Roman" w:cs="Times New Roman"/>
          <w:sz w:val="23"/>
          <w:szCs w:val="23"/>
        </w:rPr>
        <w:t xml:space="preserve">Board member </w:t>
      </w:r>
      <w:r w:rsidRPr="00576829">
        <w:rPr>
          <w:rFonts w:ascii="Times New Roman" w:hAnsi="Times New Roman" w:cs="Times New Roman"/>
          <w:sz w:val="23"/>
          <w:szCs w:val="23"/>
        </w:rPr>
        <w:t xml:space="preserve">fail to meet ASHME requirements the </w:t>
      </w:r>
      <w:r w:rsidR="00810373" w:rsidRPr="00576829">
        <w:rPr>
          <w:rFonts w:ascii="Times New Roman" w:hAnsi="Times New Roman" w:cs="Times New Roman"/>
          <w:sz w:val="23"/>
          <w:szCs w:val="23"/>
        </w:rPr>
        <w:t xml:space="preserve">Board position </w:t>
      </w:r>
      <w:r w:rsidRPr="00576829">
        <w:rPr>
          <w:rFonts w:ascii="Times New Roman" w:hAnsi="Times New Roman" w:cs="Times New Roman"/>
          <w:sz w:val="23"/>
          <w:szCs w:val="23"/>
        </w:rPr>
        <w:t xml:space="preserve">shall be considered vacant. </w:t>
      </w:r>
    </w:p>
    <w:p w:rsidR="001C365C" w:rsidRPr="00576829" w:rsidRDefault="007264E9" w:rsidP="00142E67">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outlineLvl w:val="1"/>
        <w:rPr>
          <w:rFonts w:ascii="Times New Roman" w:hAnsi="Times New Roman" w:cs="Times New Roman"/>
          <w:sz w:val="23"/>
          <w:szCs w:val="23"/>
        </w:rPr>
      </w:pPr>
      <w:r w:rsidRPr="00576829">
        <w:rPr>
          <w:rFonts w:ascii="Times New Roman" w:hAnsi="Times New Roman" w:cs="Times New Roman"/>
          <w:b/>
          <w:bCs/>
          <w:sz w:val="23"/>
          <w:szCs w:val="23"/>
        </w:rPr>
        <w:tab/>
      </w:r>
      <w:r w:rsidR="00810373" w:rsidRPr="00576829">
        <w:rPr>
          <w:rFonts w:ascii="Times New Roman" w:hAnsi="Times New Roman" w:cs="Times New Roman"/>
          <w:b/>
          <w:bCs/>
          <w:sz w:val="23"/>
          <w:szCs w:val="23"/>
        </w:rPr>
        <w:t>IX</w:t>
      </w:r>
      <w:r w:rsidRPr="00576829">
        <w:rPr>
          <w:rFonts w:ascii="Times New Roman" w:hAnsi="Times New Roman" w:cs="Times New Roman"/>
          <w:b/>
          <w:bCs/>
          <w:sz w:val="23"/>
          <w:szCs w:val="23"/>
        </w:rPr>
        <w:t xml:space="preserve">.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COMMITTEES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720"/>
        <w:rPr>
          <w:rFonts w:ascii="Times New Roman" w:hAnsi="Times New Roman" w:cs="Times New Roman"/>
          <w:sz w:val="23"/>
          <w:szCs w:val="23"/>
        </w:rPr>
      </w:pPr>
      <w:r w:rsidRPr="00576829">
        <w:rPr>
          <w:rFonts w:ascii="Times New Roman" w:hAnsi="Times New Roman" w:cs="Times New Roman"/>
          <w:sz w:val="23"/>
          <w:szCs w:val="23"/>
        </w:rPr>
        <w:t xml:space="preserve">The President shall appoint committees as needed. </w:t>
      </w:r>
    </w:p>
    <w:p w:rsidR="006F16EC" w:rsidRPr="00576829" w:rsidRDefault="006F16E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 xml:space="preserve">X.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DUES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t xml:space="preserve">Dues for individual membership in this Association shall be $35.00 annually for members. Corporate/Organization non-voting membership in this association shall be $150.00 annually for members. Individual student voting membership in this association shall be $10.00 annually for members. A student is an individual currently enrolled in engineering study, a field of healthcare facilities management or other related field.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B. </w:t>
      </w:r>
      <w:r w:rsidRPr="00576829">
        <w:rPr>
          <w:rFonts w:ascii="Times New Roman" w:hAnsi="Times New Roman" w:cs="Times New Roman"/>
          <w:sz w:val="23"/>
          <w:szCs w:val="23"/>
        </w:rPr>
        <w:tab/>
        <w:t xml:space="preserve">Honorary and retired members shall not be required to pay dues.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ind w:left="1080" w:hanging="108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C. </w:t>
      </w:r>
      <w:r w:rsidRPr="00576829">
        <w:rPr>
          <w:rFonts w:ascii="Times New Roman" w:hAnsi="Times New Roman" w:cs="Times New Roman"/>
          <w:sz w:val="23"/>
          <w:szCs w:val="23"/>
        </w:rPr>
        <w:tab/>
        <w:t>Dues shall be payable during the month of the “Annual Meeting</w:t>
      </w:r>
      <w:r w:rsidR="006B4E44">
        <w:rPr>
          <w:rFonts w:ascii="Times New Roman" w:hAnsi="Times New Roman" w:cs="Times New Roman"/>
          <w:sz w:val="23"/>
          <w:szCs w:val="23"/>
        </w:rPr>
        <w:t>.</w:t>
      </w:r>
      <w:r w:rsidRPr="00576829">
        <w:rPr>
          <w:rFonts w:ascii="Times New Roman" w:hAnsi="Times New Roman" w:cs="Times New Roman"/>
          <w:sz w:val="23"/>
          <w:szCs w:val="23"/>
        </w:rPr>
        <w:t>”</w:t>
      </w:r>
      <w:r w:rsidR="006B4E44">
        <w:rPr>
          <w:rFonts w:ascii="Times New Roman" w:hAnsi="Times New Roman" w:cs="Times New Roman"/>
          <w:sz w:val="23"/>
          <w:szCs w:val="23"/>
        </w:rPr>
        <w:t xml:space="preserve"> </w:t>
      </w:r>
      <w:r w:rsidRPr="00576829">
        <w:rPr>
          <w:rFonts w:ascii="Times New Roman" w:hAnsi="Times New Roman" w:cs="Times New Roman"/>
          <w:sz w:val="23"/>
          <w:szCs w:val="23"/>
        </w:rPr>
        <w:t xml:space="preserve"> Dues shall not be prorated.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ab/>
        <w:t>X</w:t>
      </w:r>
      <w:r w:rsidR="00810373" w:rsidRPr="00576829">
        <w:rPr>
          <w:rFonts w:ascii="Times New Roman" w:hAnsi="Times New Roman" w:cs="Times New Roman"/>
          <w:b/>
          <w:bCs/>
          <w:sz w:val="23"/>
          <w:szCs w:val="23"/>
        </w:rPr>
        <w:t>I</w:t>
      </w:r>
      <w:r w:rsidRPr="00576829">
        <w:rPr>
          <w:rFonts w:ascii="Times New Roman" w:hAnsi="Times New Roman" w:cs="Times New Roman"/>
          <w:b/>
          <w:bCs/>
          <w:sz w:val="23"/>
          <w:szCs w:val="23"/>
        </w:rPr>
        <w:t xml:space="preserve">.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VOTING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A. </w:t>
      </w:r>
      <w:r w:rsidRPr="00576829">
        <w:rPr>
          <w:rFonts w:ascii="Times New Roman" w:hAnsi="Times New Roman" w:cs="Times New Roman"/>
          <w:sz w:val="23"/>
          <w:szCs w:val="23"/>
        </w:rPr>
        <w:tab/>
        <w:t xml:space="preserve">Only members in good standing of this Association shall have the privilege of voting. </w:t>
      </w:r>
    </w:p>
    <w:p w:rsidR="00142E67" w:rsidRPr="00576829" w:rsidRDefault="001C365C" w:rsidP="00576829">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sz w:val="23"/>
          <w:szCs w:val="23"/>
        </w:rPr>
        <w:tab/>
      </w:r>
      <w:r w:rsidRPr="00576829">
        <w:rPr>
          <w:rFonts w:ascii="Times New Roman" w:hAnsi="Times New Roman" w:cs="Times New Roman"/>
          <w:sz w:val="23"/>
          <w:szCs w:val="23"/>
        </w:rPr>
        <w:tab/>
      </w:r>
      <w:r w:rsidR="00142E67" w:rsidRPr="00576829">
        <w:rPr>
          <w:rFonts w:ascii="Times New Roman" w:hAnsi="Times New Roman" w:cs="Times New Roman"/>
          <w:sz w:val="23"/>
          <w:szCs w:val="23"/>
        </w:rPr>
        <w:t>B.</w:t>
      </w:r>
      <w:r w:rsidR="00142E67" w:rsidRPr="00576829">
        <w:rPr>
          <w:rFonts w:ascii="Times New Roman" w:hAnsi="Times New Roman" w:cs="Times New Roman"/>
          <w:sz w:val="23"/>
          <w:szCs w:val="23"/>
        </w:rPr>
        <w:tab/>
        <w:t xml:space="preserve">Voting may be conducted by paper ballot or electronic methods.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6B4E44" w:rsidRDefault="00810373"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r w:rsidRPr="00576829">
        <w:rPr>
          <w:rFonts w:ascii="Times New Roman" w:hAnsi="Times New Roman" w:cs="Times New Roman"/>
          <w:b/>
          <w:bCs/>
          <w:sz w:val="23"/>
          <w:szCs w:val="23"/>
        </w:rPr>
        <w:br/>
      </w:r>
    </w:p>
    <w:p w:rsidR="006B4E44" w:rsidRDefault="006B4E44">
      <w:pPr>
        <w:rPr>
          <w:rFonts w:ascii="Times New Roman" w:hAnsi="Times New Roman" w:cs="Times New Roman"/>
          <w:b/>
          <w:bCs/>
          <w:sz w:val="23"/>
          <w:szCs w:val="23"/>
        </w:rPr>
      </w:pPr>
      <w:r>
        <w:rPr>
          <w:rFonts w:ascii="Times New Roman" w:hAnsi="Times New Roman" w:cs="Times New Roman"/>
          <w:b/>
          <w:bCs/>
          <w:sz w:val="23"/>
          <w:szCs w:val="23"/>
        </w:rPr>
        <w:br w:type="page"/>
      </w:r>
    </w:p>
    <w:p w:rsidR="00810373" w:rsidRPr="00576829" w:rsidRDefault="00810373"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p>
    <w:p w:rsidR="008D7F6E" w:rsidRPr="00576829" w:rsidRDefault="008D7F6E"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Cs/>
          <w:sz w:val="23"/>
          <w:szCs w:val="23"/>
        </w:rPr>
      </w:pPr>
      <w:r w:rsidRPr="00576829">
        <w:rPr>
          <w:rFonts w:ascii="Times New Roman" w:hAnsi="Times New Roman" w:cs="Times New Roman"/>
          <w:b/>
          <w:bCs/>
          <w:sz w:val="23"/>
          <w:szCs w:val="23"/>
        </w:rPr>
        <w:tab/>
        <w:t>XI</w:t>
      </w:r>
      <w:r w:rsidR="00810373" w:rsidRPr="00576829">
        <w:rPr>
          <w:rFonts w:ascii="Times New Roman" w:hAnsi="Times New Roman" w:cs="Times New Roman"/>
          <w:b/>
          <w:bCs/>
          <w:sz w:val="23"/>
          <w:szCs w:val="23"/>
        </w:rPr>
        <w:t>I</w:t>
      </w:r>
      <w:r w:rsidRPr="00576829">
        <w:rPr>
          <w:rFonts w:ascii="Times New Roman" w:hAnsi="Times New Roman" w:cs="Times New Roman"/>
          <w:b/>
          <w:bCs/>
          <w:sz w:val="23"/>
          <w:szCs w:val="23"/>
        </w:rPr>
        <w:t>.</w:t>
      </w:r>
      <w:r w:rsidR="001C365C"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SCHOLARSHIP</w:t>
      </w:r>
    </w:p>
    <w:p w:rsidR="008D7F6E" w:rsidRPr="00576829" w:rsidRDefault="008D7F6E"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Cs/>
          <w:sz w:val="23"/>
          <w:szCs w:val="23"/>
        </w:rPr>
      </w:pPr>
    </w:p>
    <w:p w:rsidR="008D7F6E" w:rsidRPr="00576829" w:rsidRDefault="008D7F6E" w:rsidP="008D7F6E">
      <w:pPr>
        <w:tabs>
          <w:tab w:val="decimal" w:pos="504"/>
          <w:tab w:val="left" w:pos="720"/>
          <w:tab w:val="left" w:pos="1080"/>
          <w:tab w:val="left" w:pos="1620"/>
          <w:tab w:val="left" w:pos="2880"/>
          <w:tab w:val="left" w:pos="3600"/>
        </w:tabs>
        <w:autoSpaceDE w:val="0"/>
        <w:autoSpaceDN w:val="0"/>
        <w:adjustRightInd w:val="0"/>
        <w:ind w:left="720" w:hanging="720"/>
        <w:rPr>
          <w:rFonts w:ascii="Times New Roman" w:hAnsi="Times New Roman" w:cs="Times New Roman"/>
          <w:bCs/>
          <w:sz w:val="23"/>
          <w:szCs w:val="23"/>
        </w:rPr>
      </w:pPr>
      <w:r w:rsidRPr="00576829">
        <w:rPr>
          <w:rFonts w:ascii="Times New Roman" w:hAnsi="Times New Roman" w:cs="Times New Roman"/>
          <w:bCs/>
          <w:sz w:val="23"/>
          <w:szCs w:val="23"/>
        </w:rPr>
        <w:tab/>
      </w:r>
      <w:r w:rsidRPr="00576829">
        <w:rPr>
          <w:rFonts w:ascii="Times New Roman" w:hAnsi="Times New Roman" w:cs="Times New Roman"/>
          <w:bCs/>
          <w:sz w:val="23"/>
          <w:szCs w:val="23"/>
        </w:rPr>
        <w:tab/>
        <w:t xml:space="preserve">Annually the Association will fund a scholarship in memory of Ed Peck, Electrical Engineer and Past President of the Association.  </w:t>
      </w:r>
      <w:r w:rsidR="00142E67" w:rsidRPr="00576829">
        <w:rPr>
          <w:rFonts w:ascii="Times New Roman" w:hAnsi="Times New Roman" w:cs="Times New Roman"/>
          <w:bCs/>
          <w:sz w:val="23"/>
          <w:szCs w:val="23"/>
        </w:rPr>
        <w:t xml:space="preserve">The President will assemble an ad hoc committee to review applications and forward recommendations to the Board.  The committee will be led by the Regional Representative with responsibility for scholarship.  Final decision will be by the Board.  </w:t>
      </w:r>
    </w:p>
    <w:p w:rsidR="007264E9" w:rsidRPr="00576829" w:rsidRDefault="007264E9" w:rsidP="008D7F6E">
      <w:pPr>
        <w:tabs>
          <w:tab w:val="decimal" w:pos="504"/>
          <w:tab w:val="left" w:pos="720"/>
          <w:tab w:val="left" w:pos="1080"/>
          <w:tab w:val="left" w:pos="1620"/>
          <w:tab w:val="left" w:pos="2880"/>
          <w:tab w:val="left" w:pos="3600"/>
        </w:tabs>
        <w:autoSpaceDE w:val="0"/>
        <w:autoSpaceDN w:val="0"/>
        <w:adjustRightInd w:val="0"/>
        <w:ind w:left="720" w:hanging="720"/>
        <w:rPr>
          <w:rFonts w:ascii="Times New Roman" w:hAnsi="Times New Roman" w:cs="Times New Roman"/>
          <w:bCs/>
          <w:sz w:val="23"/>
          <w:szCs w:val="23"/>
        </w:rPr>
      </w:pPr>
    </w:p>
    <w:p w:rsidR="00576829" w:rsidRDefault="008D7F6E" w:rsidP="00576829">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b/>
          <w:bCs/>
          <w:sz w:val="23"/>
          <w:szCs w:val="23"/>
        </w:rPr>
      </w:pPr>
      <w:r w:rsidRPr="00576829">
        <w:rPr>
          <w:rFonts w:ascii="Times New Roman" w:hAnsi="Times New Roman" w:cs="Times New Roman"/>
          <w:b/>
          <w:bCs/>
          <w:sz w:val="23"/>
          <w:szCs w:val="23"/>
        </w:rPr>
        <w:tab/>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r w:rsidRPr="00576829">
        <w:rPr>
          <w:rFonts w:ascii="Times New Roman" w:hAnsi="Times New Roman" w:cs="Times New Roman"/>
          <w:b/>
          <w:bCs/>
          <w:sz w:val="23"/>
          <w:szCs w:val="23"/>
        </w:rPr>
        <w:t>XI</w:t>
      </w:r>
      <w:r w:rsidR="00810373" w:rsidRPr="00576829">
        <w:rPr>
          <w:rFonts w:ascii="Times New Roman" w:hAnsi="Times New Roman" w:cs="Times New Roman"/>
          <w:b/>
          <w:bCs/>
          <w:sz w:val="23"/>
          <w:szCs w:val="23"/>
        </w:rPr>
        <w:t>I</w:t>
      </w:r>
      <w:r w:rsidR="008D7F6E" w:rsidRPr="00576829">
        <w:rPr>
          <w:rFonts w:ascii="Times New Roman" w:hAnsi="Times New Roman" w:cs="Times New Roman"/>
          <w:b/>
          <w:bCs/>
          <w:sz w:val="23"/>
          <w:szCs w:val="23"/>
        </w:rPr>
        <w:t>I</w:t>
      </w:r>
      <w:r w:rsidRPr="00576829">
        <w:rPr>
          <w:rFonts w:ascii="Times New Roman" w:hAnsi="Times New Roman" w:cs="Times New Roman"/>
          <w:b/>
          <w:bCs/>
          <w:sz w:val="23"/>
          <w:szCs w:val="23"/>
        </w:rPr>
        <w:t xml:space="preserve">. </w:t>
      </w:r>
      <w:r w:rsidRPr="00576829">
        <w:rPr>
          <w:rFonts w:ascii="Times New Roman" w:hAnsi="Times New Roman" w:cs="Times New Roman"/>
          <w:b/>
          <w:bCs/>
          <w:sz w:val="23"/>
          <w:szCs w:val="23"/>
        </w:rPr>
        <w:tab/>
      </w:r>
      <w:r w:rsidRPr="00576829">
        <w:rPr>
          <w:rFonts w:ascii="Times New Roman" w:hAnsi="Times New Roman" w:cs="Times New Roman"/>
          <w:b/>
          <w:bCs/>
          <w:sz w:val="23"/>
          <w:szCs w:val="23"/>
          <w:u w:val="single"/>
        </w:rPr>
        <w:t xml:space="preserve">CHANGES IN THE BY-LAWS </w:t>
      </w:r>
    </w:p>
    <w:p w:rsidR="001C365C" w:rsidRPr="00576829" w:rsidRDefault="001C365C" w:rsidP="008B4015">
      <w:pPr>
        <w:tabs>
          <w:tab w:val="decimal" w:pos="504"/>
          <w:tab w:val="left" w:pos="720"/>
          <w:tab w:val="left" w:pos="1080"/>
          <w:tab w:val="left" w:pos="1620"/>
          <w:tab w:val="left" w:pos="2880"/>
          <w:tab w:val="left" w:pos="3600"/>
        </w:tabs>
        <w:autoSpaceDE w:val="0"/>
        <w:autoSpaceDN w:val="0"/>
        <w:adjustRightInd w:val="0"/>
        <w:rPr>
          <w:rFonts w:ascii="Times New Roman" w:hAnsi="Times New Roman" w:cs="Times New Roman"/>
          <w:sz w:val="23"/>
          <w:szCs w:val="23"/>
        </w:rPr>
      </w:pPr>
    </w:p>
    <w:p w:rsidR="00FB306D" w:rsidRPr="00576829" w:rsidRDefault="001C365C" w:rsidP="008B4015">
      <w:pPr>
        <w:tabs>
          <w:tab w:val="decimal" w:pos="504"/>
          <w:tab w:val="left" w:pos="720"/>
          <w:tab w:val="left" w:pos="1080"/>
          <w:tab w:val="left" w:pos="1620"/>
          <w:tab w:val="left" w:pos="2880"/>
          <w:tab w:val="left" w:pos="3600"/>
        </w:tabs>
        <w:ind w:left="720" w:hanging="720"/>
        <w:rPr>
          <w:rFonts w:ascii="Arial" w:hAnsi="Arial" w:cs="Arial"/>
          <w:dstrike/>
          <w:sz w:val="24"/>
          <w:szCs w:val="24"/>
        </w:rPr>
      </w:pPr>
      <w:r w:rsidRPr="00576829">
        <w:rPr>
          <w:rFonts w:ascii="Times New Roman" w:hAnsi="Times New Roman" w:cs="Times New Roman"/>
          <w:sz w:val="23"/>
          <w:szCs w:val="23"/>
        </w:rPr>
        <w:tab/>
      </w:r>
      <w:r w:rsidRPr="00576829">
        <w:rPr>
          <w:rFonts w:ascii="Times New Roman" w:hAnsi="Times New Roman" w:cs="Times New Roman"/>
          <w:sz w:val="23"/>
          <w:szCs w:val="23"/>
        </w:rPr>
        <w:tab/>
        <w:t xml:space="preserve">The by-laws, as adopted, may be amended or altered by a vote of two-thirds of the members </w:t>
      </w:r>
      <w:r w:rsidR="007264E9" w:rsidRPr="00576829">
        <w:rPr>
          <w:rFonts w:ascii="Times New Roman" w:hAnsi="Times New Roman" w:cs="Times New Roman"/>
          <w:sz w:val="23"/>
          <w:szCs w:val="23"/>
        </w:rPr>
        <w:t xml:space="preserve">by </w:t>
      </w:r>
      <w:r w:rsidRPr="00576829">
        <w:rPr>
          <w:rFonts w:ascii="Times New Roman" w:hAnsi="Times New Roman" w:cs="Times New Roman"/>
          <w:sz w:val="23"/>
          <w:szCs w:val="23"/>
        </w:rPr>
        <w:t>written or electronic ballot</w:t>
      </w:r>
      <w:r w:rsidR="007264E9" w:rsidRPr="00576829">
        <w:rPr>
          <w:rFonts w:ascii="Times New Roman" w:hAnsi="Times New Roman" w:cs="Times New Roman"/>
          <w:sz w:val="23"/>
          <w:szCs w:val="23"/>
        </w:rPr>
        <w:t xml:space="preserve">.  </w:t>
      </w:r>
    </w:p>
    <w:sectPr w:rsidR="00FB306D" w:rsidRPr="00576829" w:rsidSect="006F16EC">
      <w:footerReference w:type="default" r:id="rId7"/>
      <w:pgSz w:w="12240" w:h="15840"/>
      <w:pgMar w:top="1152"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420" w:rsidRDefault="00D84420" w:rsidP="008B4015">
      <w:r>
        <w:separator/>
      </w:r>
    </w:p>
  </w:endnote>
  <w:endnote w:type="continuationSeparator" w:id="0">
    <w:p w:rsidR="00D84420" w:rsidRDefault="00D84420" w:rsidP="008B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382560"/>
      <w:docPartObj>
        <w:docPartGallery w:val="Page Numbers (Bottom of Page)"/>
        <w:docPartUnique/>
      </w:docPartObj>
    </w:sdtPr>
    <w:sdtEndPr>
      <w:rPr>
        <w:noProof/>
      </w:rPr>
    </w:sdtEndPr>
    <w:sdtContent>
      <w:p w:rsidR="008B4015" w:rsidRDefault="008B4015">
        <w:pPr>
          <w:pStyle w:val="Footer"/>
          <w:jc w:val="center"/>
          <w:rPr>
            <w:noProof/>
          </w:rPr>
        </w:pPr>
        <w:r>
          <w:fldChar w:fldCharType="begin"/>
        </w:r>
        <w:r>
          <w:instrText xml:space="preserve"> PAGE   \* MERGEFORMAT </w:instrText>
        </w:r>
        <w:r>
          <w:fldChar w:fldCharType="separate"/>
        </w:r>
        <w:r w:rsidR="00076136">
          <w:rPr>
            <w:noProof/>
          </w:rPr>
          <w:t>2</w:t>
        </w:r>
        <w:r>
          <w:rPr>
            <w:noProof/>
          </w:rPr>
          <w:fldChar w:fldCharType="end"/>
        </w:r>
        <w:r>
          <w:rPr>
            <w:noProof/>
          </w:rPr>
          <w:t xml:space="preserve"> of </w:t>
        </w:r>
        <w:r w:rsidR="0027209F">
          <w:rPr>
            <w:noProof/>
          </w:rPr>
          <w:t>4</w:t>
        </w:r>
      </w:p>
      <w:p w:rsidR="008B4015" w:rsidRPr="008223A6" w:rsidRDefault="008B4015">
        <w:pPr>
          <w:pStyle w:val="Footer"/>
          <w:rPr>
            <w:noProof/>
            <w:color w:val="FF0000"/>
          </w:rPr>
        </w:pPr>
        <w:r>
          <w:rPr>
            <w:noProof/>
            <w:color w:val="FF0000"/>
          </w:rPr>
          <w:t xml:space="preserve">  </w:t>
        </w:r>
        <w:r w:rsidR="00576829" w:rsidRPr="00576829">
          <w:rPr>
            <w:noProof/>
            <w:sz w:val="16"/>
            <w:szCs w:val="16"/>
          </w:rPr>
          <w:t>1/1</w:t>
        </w:r>
        <w:r w:rsidR="006B4E44">
          <w:rPr>
            <w:noProof/>
            <w:sz w:val="16"/>
            <w:szCs w:val="16"/>
          </w:rPr>
          <w:t>7</w:t>
        </w:r>
        <w:r w:rsidR="00576829" w:rsidRPr="00576829">
          <w:rPr>
            <w:noProof/>
            <w:sz w:val="16"/>
            <w:szCs w:val="16"/>
          </w:rPr>
          <w:t>/13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420" w:rsidRDefault="00D84420" w:rsidP="008B4015">
      <w:r>
        <w:separator/>
      </w:r>
    </w:p>
  </w:footnote>
  <w:footnote w:type="continuationSeparator" w:id="0">
    <w:p w:rsidR="00D84420" w:rsidRDefault="00D84420" w:rsidP="008B4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1B1809F"/>
    <w:multiLevelType w:val="hybridMultilevel"/>
    <w:tmpl w:val="80CE743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D5CE6A7"/>
    <w:multiLevelType w:val="hybridMultilevel"/>
    <w:tmpl w:val="57084BA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65C"/>
    <w:rsid w:val="00076136"/>
    <w:rsid w:val="00087906"/>
    <w:rsid w:val="000A2258"/>
    <w:rsid w:val="00101A4C"/>
    <w:rsid w:val="00142E67"/>
    <w:rsid w:val="00152D2F"/>
    <w:rsid w:val="001C365C"/>
    <w:rsid w:val="001D58E6"/>
    <w:rsid w:val="00266A54"/>
    <w:rsid w:val="002674D3"/>
    <w:rsid w:val="0027209F"/>
    <w:rsid w:val="002C571E"/>
    <w:rsid w:val="00371B6B"/>
    <w:rsid w:val="003A1A38"/>
    <w:rsid w:val="00461951"/>
    <w:rsid w:val="00476C8C"/>
    <w:rsid w:val="004D6EB1"/>
    <w:rsid w:val="004E1A0E"/>
    <w:rsid w:val="005235A7"/>
    <w:rsid w:val="005319F6"/>
    <w:rsid w:val="00576829"/>
    <w:rsid w:val="006000A0"/>
    <w:rsid w:val="006B4E44"/>
    <w:rsid w:val="006E7FE4"/>
    <w:rsid w:val="006F16EC"/>
    <w:rsid w:val="007264E9"/>
    <w:rsid w:val="007B6E40"/>
    <w:rsid w:val="00810373"/>
    <w:rsid w:val="00814173"/>
    <w:rsid w:val="008223A6"/>
    <w:rsid w:val="008B4015"/>
    <w:rsid w:val="008D561A"/>
    <w:rsid w:val="008D7F6E"/>
    <w:rsid w:val="00910472"/>
    <w:rsid w:val="00985ECC"/>
    <w:rsid w:val="00A452ED"/>
    <w:rsid w:val="00A542E4"/>
    <w:rsid w:val="00A73360"/>
    <w:rsid w:val="00A910B3"/>
    <w:rsid w:val="00AB2CF4"/>
    <w:rsid w:val="00B3382A"/>
    <w:rsid w:val="00B73BD9"/>
    <w:rsid w:val="00BA4F31"/>
    <w:rsid w:val="00BE19E0"/>
    <w:rsid w:val="00C01B48"/>
    <w:rsid w:val="00C231C6"/>
    <w:rsid w:val="00CC272B"/>
    <w:rsid w:val="00D413A8"/>
    <w:rsid w:val="00D5613F"/>
    <w:rsid w:val="00D70593"/>
    <w:rsid w:val="00D81709"/>
    <w:rsid w:val="00D84420"/>
    <w:rsid w:val="00E337CC"/>
    <w:rsid w:val="00E73D31"/>
    <w:rsid w:val="00EC493C"/>
    <w:rsid w:val="00ED1763"/>
    <w:rsid w:val="00ED3388"/>
    <w:rsid w:val="00F07153"/>
    <w:rsid w:val="00F545BB"/>
    <w:rsid w:val="00FD68BD"/>
    <w:rsid w:val="00FF6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B9C03B-E188-4344-8870-E70227464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015"/>
    <w:pPr>
      <w:tabs>
        <w:tab w:val="center" w:pos="4680"/>
        <w:tab w:val="right" w:pos="9360"/>
      </w:tabs>
    </w:pPr>
  </w:style>
  <w:style w:type="character" w:customStyle="1" w:styleId="HeaderChar">
    <w:name w:val="Header Char"/>
    <w:basedOn w:val="DefaultParagraphFont"/>
    <w:link w:val="Header"/>
    <w:uiPriority w:val="99"/>
    <w:rsid w:val="008B4015"/>
  </w:style>
  <w:style w:type="paragraph" w:styleId="Footer">
    <w:name w:val="footer"/>
    <w:basedOn w:val="Normal"/>
    <w:link w:val="FooterChar"/>
    <w:uiPriority w:val="99"/>
    <w:unhideWhenUsed/>
    <w:rsid w:val="008B4015"/>
    <w:pPr>
      <w:tabs>
        <w:tab w:val="center" w:pos="4680"/>
        <w:tab w:val="right" w:pos="9360"/>
      </w:tabs>
    </w:pPr>
  </w:style>
  <w:style w:type="character" w:customStyle="1" w:styleId="FooterChar">
    <w:name w:val="Footer Char"/>
    <w:basedOn w:val="DefaultParagraphFont"/>
    <w:link w:val="Footer"/>
    <w:uiPriority w:val="99"/>
    <w:rsid w:val="008B40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1035</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dc:creator>
  <cp:lastModifiedBy>Paul Mitchell</cp:lastModifiedBy>
  <cp:revision>2</cp:revision>
  <dcterms:created xsi:type="dcterms:W3CDTF">2015-01-21T14:13:00Z</dcterms:created>
  <dcterms:modified xsi:type="dcterms:W3CDTF">2015-01-21T14:13:00Z</dcterms:modified>
</cp:coreProperties>
</file>